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2269" w14:textId="77777777" w:rsidR="00B87254" w:rsidRDefault="00C60E09" w:rsidP="000038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14:paraId="4F041EAA" w14:textId="77777777" w:rsidR="000038F1" w:rsidRDefault="00C60E09" w:rsidP="000038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</w:p>
    <w:p w14:paraId="6C1937CC" w14:textId="0997F971" w:rsidR="00B87254" w:rsidRDefault="00C60E09" w:rsidP="000038F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(представляется в </w:t>
      </w:r>
      <w:proofErr w:type="gramStart"/>
      <w:r w:rsidR="000038F1">
        <w:rPr>
          <w:rFonts w:ascii="Times New Roman" w:hAnsi="Times New Roman"/>
          <w:b/>
          <w:i/>
          <w:sz w:val="28"/>
        </w:rPr>
        <w:t xml:space="preserve">территориальную  </w:t>
      </w:r>
      <w:r>
        <w:rPr>
          <w:rFonts w:ascii="Times New Roman" w:hAnsi="Times New Roman"/>
          <w:b/>
          <w:i/>
          <w:sz w:val="28"/>
        </w:rPr>
        <w:t>избирательную</w:t>
      </w:r>
      <w:proofErr w:type="gramEnd"/>
      <w:r>
        <w:rPr>
          <w:rFonts w:ascii="Times New Roman" w:hAnsi="Times New Roman"/>
          <w:b/>
          <w:i/>
          <w:sz w:val="28"/>
        </w:rPr>
        <w:t xml:space="preserve"> комиссию </w:t>
      </w:r>
      <w:r w:rsidR="00C27165">
        <w:rPr>
          <w:rFonts w:ascii="Times New Roman" w:hAnsi="Times New Roman"/>
          <w:b/>
          <w:i/>
          <w:sz w:val="28"/>
        </w:rPr>
        <w:t>Данковского</w:t>
      </w:r>
      <w:r w:rsidR="000038F1">
        <w:rPr>
          <w:rFonts w:ascii="Times New Roman" w:hAnsi="Times New Roman"/>
          <w:b/>
          <w:i/>
          <w:sz w:val="28"/>
        </w:rPr>
        <w:t xml:space="preserve"> района</w:t>
      </w:r>
      <w:r>
        <w:rPr>
          <w:rFonts w:ascii="Times New Roman" w:hAnsi="Times New Roman"/>
          <w:b/>
          <w:i/>
          <w:sz w:val="28"/>
        </w:rPr>
        <w:t>)</w:t>
      </w:r>
    </w:p>
    <w:p w14:paraId="1E7E775C" w14:textId="77777777"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74B5CDC6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14:paraId="7DA41E76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14:paraId="1C3186B0" w14:textId="77777777"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08BE1E" w14:textId="77777777" w:rsidR="000038F1" w:rsidRDefault="000038F1" w:rsidP="000038F1">
      <w:pPr>
        <w:spacing w:after="0" w:line="240" w:lineRule="auto"/>
        <w:ind w:left="4962"/>
        <w:jc w:val="center"/>
        <w:rPr>
          <w:rFonts w:ascii="Times New Roman" w:eastAsia="Calibri" w:hAnsi="Times New Roman"/>
          <w:sz w:val="28"/>
          <w:szCs w:val="28"/>
        </w:rPr>
      </w:pPr>
      <w:r w:rsidRPr="000038F1">
        <w:rPr>
          <w:rFonts w:ascii="Times New Roman" w:eastAsia="Calibri" w:hAnsi="Times New Roman"/>
          <w:sz w:val="28"/>
          <w:szCs w:val="28"/>
        </w:rPr>
        <w:t xml:space="preserve">Председателю </w:t>
      </w:r>
    </w:p>
    <w:p w14:paraId="717256DE" w14:textId="14F18252" w:rsidR="000038F1" w:rsidRPr="000038F1" w:rsidRDefault="000038F1" w:rsidP="000038F1">
      <w:pPr>
        <w:spacing w:after="0" w:line="240" w:lineRule="auto"/>
        <w:ind w:left="4962"/>
        <w:jc w:val="center"/>
        <w:rPr>
          <w:rFonts w:ascii="Times New Roman" w:eastAsia="Calibri" w:hAnsi="Times New Roman"/>
          <w:sz w:val="28"/>
          <w:szCs w:val="28"/>
        </w:rPr>
      </w:pPr>
      <w:r w:rsidRPr="000038F1">
        <w:rPr>
          <w:rFonts w:ascii="Times New Roman" w:eastAsia="Calibri" w:hAnsi="Times New Roman"/>
          <w:sz w:val="28"/>
          <w:szCs w:val="28"/>
        </w:rPr>
        <w:t>территориальной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038F1">
        <w:rPr>
          <w:rFonts w:ascii="Times New Roman" w:eastAsia="Calibri" w:hAnsi="Times New Roman"/>
          <w:sz w:val="28"/>
          <w:szCs w:val="28"/>
        </w:rPr>
        <w:t>избирательной комиссии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27165">
        <w:rPr>
          <w:rFonts w:ascii="Times New Roman" w:eastAsia="Calibri" w:hAnsi="Times New Roman"/>
          <w:sz w:val="28"/>
          <w:szCs w:val="28"/>
        </w:rPr>
        <w:t>Данковского</w:t>
      </w:r>
      <w:r w:rsidRPr="000038F1">
        <w:rPr>
          <w:rFonts w:ascii="Times New Roman" w:eastAsia="Calibri" w:hAnsi="Times New Roman"/>
          <w:sz w:val="28"/>
          <w:szCs w:val="28"/>
        </w:rPr>
        <w:t xml:space="preserve"> района</w:t>
      </w:r>
    </w:p>
    <w:p w14:paraId="4A7B77E9" w14:textId="5105E721" w:rsidR="00B87254" w:rsidRPr="000038F1" w:rsidRDefault="00C27165" w:rsidP="000038F1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Бодуновой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Т.А.</w:t>
      </w:r>
    </w:p>
    <w:p w14:paraId="7DB409D2" w14:textId="77777777"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14:paraId="7EE9B7DE" w14:textId="77777777"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14:paraId="673FC625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14:paraId="14A15515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14:paraId="0C49BFBA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14:paraId="044D05C9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14:paraId="19E3A0E0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14:paraId="4C9F7556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14:paraId="1C65346B" w14:textId="77777777"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198ADFB" w14:textId="672018BB" w:rsidR="00B87254" w:rsidRDefault="00C60E09" w:rsidP="00C2716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</w:t>
      </w:r>
      <w:r w:rsidR="000038F1">
        <w:rPr>
          <w:rFonts w:ascii="Times New Roman" w:hAnsi="Times New Roman"/>
          <w:sz w:val="28"/>
        </w:rPr>
        <w:t xml:space="preserve">территориальную </w:t>
      </w:r>
      <w:r>
        <w:rPr>
          <w:rFonts w:ascii="Times New Roman" w:hAnsi="Times New Roman"/>
          <w:sz w:val="28"/>
        </w:rPr>
        <w:t xml:space="preserve">избирательную комиссию </w:t>
      </w:r>
      <w:r w:rsidR="00C27165">
        <w:rPr>
          <w:rFonts w:ascii="Times New Roman" w:hAnsi="Times New Roman"/>
          <w:sz w:val="28"/>
        </w:rPr>
        <w:t>Данковского</w:t>
      </w:r>
      <w:r w:rsidR="000038F1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0" w:name="_Hlk137658268"/>
      <w:r w:rsidRPr="000038F1">
        <w:rPr>
          <w:rFonts w:ascii="Times New Roman" w:hAnsi="Times New Roman"/>
          <w:sz w:val="28"/>
          <w:szCs w:val="28"/>
        </w:rPr>
        <w:t xml:space="preserve">предвыборной агитации на выборах </w:t>
      </w:r>
      <w:r w:rsidR="000038F1" w:rsidRPr="000038F1">
        <w:rPr>
          <w:rFonts w:ascii="Times New Roman" w:eastAsia="Calibri" w:hAnsi="Times New Roman"/>
          <w:sz w:val="28"/>
          <w:szCs w:val="28"/>
        </w:rPr>
        <w:t xml:space="preserve">депутатов Совета депутатов </w:t>
      </w:r>
      <w:r w:rsidR="00C27165">
        <w:rPr>
          <w:rFonts w:ascii="Times New Roman" w:eastAsia="Calibri" w:hAnsi="Times New Roman"/>
          <w:sz w:val="28"/>
          <w:szCs w:val="28"/>
        </w:rPr>
        <w:t>Данковского</w:t>
      </w:r>
      <w:r w:rsidR="000038F1" w:rsidRPr="000038F1">
        <w:rPr>
          <w:rFonts w:ascii="Times New Roman" w:eastAsia="Calibri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созыва</w:t>
      </w:r>
      <w:r w:rsidRPr="000038F1">
        <w:rPr>
          <w:rFonts w:ascii="Times New Roman" w:hAnsi="Times New Roman"/>
          <w:sz w:val="28"/>
          <w:szCs w:val="28"/>
        </w:rPr>
        <w:t>, на</w:t>
      </w:r>
      <w:r>
        <w:rPr>
          <w:rFonts w:ascii="Times New Roman" w:hAnsi="Times New Roman"/>
          <w:sz w:val="28"/>
        </w:rPr>
        <w:t>значенных на 14 сентября 2025 года.</w:t>
      </w:r>
      <w:bookmarkEnd w:id="0"/>
    </w:p>
    <w:p w14:paraId="09577078" w14:textId="77777777"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14:paraId="7A826FDA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14:paraId="7909EA3D" w14:textId="77777777"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0C6C23AB" w14:textId="77777777"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2BA11430" w14:textId="77777777"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14:paraId="5D9050B3" w14:textId="77777777"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4D035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4"/>
    <w:rsid w:val="000038F1"/>
    <w:rsid w:val="00032B0F"/>
    <w:rsid w:val="000E3940"/>
    <w:rsid w:val="004D0351"/>
    <w:rsid w:val="00667129"/>
    <w:rsid w:val="00A927CD"/>
    <w:rsid w:val="00B87254"/>
    <w:rsid w:val="00C27165"/>
    <w:rsid w:val="00C60E09"/>
    <w:rsid w:val="00D8011C"/>
    <w:rsid w:val="00D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28C"/>
  <w15:docId w15:val="{353404F5-0F2C-45AF-8A31-681A6FD5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Виталий</cp:lastModifiedBy>
  <cp:revision>2</cp:revision>
  <dcterms:created xsi:type="dcterms:W3CDTF">2025-06-24T08:27:00Z</dcterms:created>
  <dcterms:modified xsi:type="dcterms:W3CDTF">2025-06-24T08:27:00Z</dcterms:modified>
</cp:coreProperties>
</file>