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75877" w14:textId="5AD4EF0F" w:rsidR="00443FDD" w:rsidRPr="00443FDD" w:rsidRDefault="00443FDD" w:rsidP="00443FDD">
      <w:pPr>
        <w:spacing w:after="0"/>
        <w:ind w:firstLine="0"/>
        <w:jc w:val="center"/>
        <w:rPr>
          <w:b/>
          <w:szCs w:val="24"/>
        </w:rPr>
      </w:pPr>
      <w:r w:rsidRPr="00443FDD">
        <w:rPr>
          <w:rFonts w:ascii="Courier New" w:hAnsi="Courier New"/>
          <w:noProof/>
          <w:szCs w:val="28"/>
        </w:rPr>
        <w:drawing>
          <wp:inline distT="0" distB="0" distL="0" distR="0" wp14:anchorId="1F81D4A4" wp14:editId="27B80CEF">
            <wp:extent cx="638175" cy="800100"/>
            <wp:effectExtent l="0" t="0" r="9525" b="0"/>
            <wp:docPr id="158306695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9B29C" w14:textId="77777777" w:rsidR="00443FDD" w:rsidRPr="00443FDD" w:rsidRDefault="00443FDD" w:rsidP="00443FDD">
      <w:pPr>
        <w:spacing w:after="0"/>
        <w:ind w:firstLine="0"/>
        <w:jc w:val="center"/>
        <w:rPr>
          <w:b/>
          <w:szCs w:val="24"/>
        </w:rPr>
      </w:pPr>
    </w:p>
    <w:p w14:paraId="5765DB4B" w14:textId="77777777" w:rsidR="00443FDD" w:rsidRPr="00443FDD" w:rsidRDefault="00443FDD" w:rsidP="00443FDD">
      <w:pPr>
        <w:spacing w:after="0"/>
        <w:ind w:firstLine="0"/>
        <w:jc w:val="center"/>
        <w:rPr>
          <w:iCs/>
          <w:color w:val="000000"/>
          <w:sz w:val="20"/>
        </w:rPr>
      </w:pPr>
      <w:r w:rsidRPr="00443FDD">
        <w:rPr>
          <w:b/>
          <w:bCs/>
          <w:szCs w:val="28"/>
        </w:rPr>
        <w:t xml:space="preserve">ТЕРРИТОРИАЛЬНАЯ </w:t>
      </w:r>
      <w:proofErr w:type="gramStart"/>
      <w:r w:rsidRPr="00443FDD">
        <w:rPr>
          <w:b/>
          <w:bCs/>
          <w:szCs w:val="28"/>
        </w:rPr>
        <w:t>ИЗБИРАТЕЛЬНАЯ  КОМИССИЯ</w:t>
      </w:r>
      <w:proofErr w:type="gramEnd"/>
    </w:p>
    <w:p w14:paraId="799AB72A" w14:textId="77777777" w:rsidR="00443FDD" w:rsidRPr="00443FDD" w:rsidRDefault="00443FDD" w:rsidP="00443FDD">
      <w:pPr>
        <w:spacing w:after="0"/>
        <w:ind w:firstLine="0"/>
        <w:jc w:val="center"/>
        <w:rPr>
          <w:szCs w:val="28"/>
        </w:rPr>
      </w:pPr>
      <w:r w:rsidRPr="00443FDD">
        <w:rPr>
          <w:b/>
          <w:bCs/>
          <w:szCs w:val="28"/>
        </w:rPr>
        <w:t xml:space="preserve">ДАНКОВСКОГО РАЙОНА </w:t>
      </w:r>
    </w:p>
    <w:p w14:paraId="3F71CE2E" w14:textId="77777777" w:rsidR="00443FDD" w:rsidRPr="00443FDD" w:rsidRDefault="00443FDD" w:rsidP="00443FDD">
      <w:pPr>
        <w:keepNext/>
        <w:spacing w:before="240" w:after="240"/>
        <w:ind w:firstLine="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443FDD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443FDD" w:rsidRPr="00443FDD" w14:paraId="3009F259" w14:textId="77777777" w:rsidTr="00600C1A">
        <w:tc>
          <w:tcPr>
            <w:tcW w:w="2988" w:type="dxa"/>
          </w:tcPr>
          <w:p w14:paraId="0BFF815F" w14:textId="77777777" w:rsidR="00443FDD" w:rsidRPr="00443FDD" w:rsidRDefault="00443FDD" w:rsidP="00443FDD">
            <w:pPr>
              <w:spacing w:after="0"/>
              <w:ind w:firstLine="0"/>
              <w:jc w:val="center"/>
              <w:rPr>
                <w:color w:val="000000"/>
                <w:szCs w:val="28"/>
                <w:highlight w:val="yellow"/>
              </w:rPr>
            </w:pPr>
            <w:r w:rsidRPr="00443FDD">
              <w:rPr>
                <w:color w:val="000000"/>
                <w:szCs w:val="28"/>
              </w:rPr>
              <w:t>27.08.2025 года</w:t>
            </w:r>
          </w:p>
        </w:tc>
        <w:tc>
          <w:tcPr>
            <w:tcW w:w="3735" w:type="dxa"/>
          </w:tcPr>
          <w:p w14:paraId="6412D800" w14:textId="77777777" w:rsidR="00443FDD" w:rsidRPr="00443FDD" w:rsidRDefault="00443FDD" w:rsidP="00443FDD">
            <w:pPr>
              <w:spacing w:after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945" w:type="dxa"/>
          </w:tcPr>
          <w:p w14:paraId="41F56492" w14:textId="77777777" w:rsidR="00443FDD" w:rsidRPr="00443FDD" w:rsidRDefault="00443FDD" w:rsidP="00443FDD">
            <w:pPr>
              <w:spacing w:after="0"/>
              <w:ind w:firstLine="0"/>
              <w:jc w:val="right"/>
              <w:rPr>
                <w:color w:val="000000"/>
                <w:szCs w:val="28"/>
                <w:highlight w:val="yellow"/>
              </w:rPr>
            </w:pPr>
            <w:r w:rsidRPr="00443FDD">
              <w:rPr>
                <w:color w:val="000000"/>
                <w:szCs w:val="28"/>
              </w:rPr>
              <w:t>№</w:t>
            </w:r>
            <w:r w:rsidRPr="00443FDD">
              <w:rPr>
                <w:color w:val="000000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E201671" w14:textId="689A4CD5" w:rsidR="00443FDD" w:rsidRPr="00443FDD" w:rsidRDefault="00443FDD" w:rsidP="00443FDD">
            <w:pPr>
              <w:spacing w:after="0"/>
              <w:ind w:firstLine="0"/>
              <w:jc w:val="left"/>
              <w:rPr>
                <w:color w:val="000000"/>
                <w:szCs w:val="28"/>
                <w:highlight w:val="yellow"/>
              </w:rPr>
            </w:pPr>
            <w:r w:rsidRPr="00443FDD">
              <w:rPr>
                <w:color w:val="000000"/>
                <w:szCs w:val="28"/>
              </w:rPr>
              <w:t xml:space="preserve">    132 /78</w:t>
            </w:r>
            <w:r>
              <w:rPr>
                <w:color w:val="000000"/>
                <w:szCs w:val="28"/>
              </w:rPr>
              <w:t>4</w:t>
            </w:r>
          </w:p>
        </w:tc>
      </w:tr>
    </w:tbl>
    <w:p w14:paraId="08A31F92" w14:textId="77777777" w:rsidR="00443FDD" w:rsidRPr="00443FDD" w:rsidRDefault="00443FDD" w:rsidP="00443FDD">
      <w:pPr>
        <w:spacing w:after="0"/>
        <w:ind w:firstLine="0"/>
        <w:jc w:val="center"/>
        <w:rPr>
          <w:color w:val="000000"/>
          <w:sz w:val="24"/>
          <w:szCs w:val="24"/>
        </w:rPr>
      </w:pPr>
      <w:r w:rsidRPr="00443FDD">
        <w:rPr>
          <w:color w:val="000000"/>
          <w:sz w:val="24"/>
          <w:szCs w:val="24"/>
        </w:rPr>
        <w:t>г. Данков</w:t>
      </w:r>
    </w:p>
    <w:p w14:paraId="74FED258" w14:textId="77777777" w:rsidR="00443FDD" w:rsidRPr="00443FDD" w:rsidRDefault="00443FDD" w:rsidP="00443FDD">
      <w:pPr>
        <w:spacing w:after="0"/>
        <w:ind w:firstLine="0"/>
        <w:jc w:val="center"/>
        <w:rPr>
          <w:rFonts w:eastAsia="Calibri"/>
          <w:b/>
          <w:szCs w:val="28"/>
        </w:rPr>
      </w:pPr>
    </w:p>
    <w:p w14:paraId="1E5EB1A3" w14:textId="7417EBAE" w:rsidR="0034082E" w:rsidRDefault="0034082E" w:rsidP="0034082E">
      <w:pPr>
        <w:pStyle w:val="a3"/>
        <w:spacing w:after="0"/>
        <w:ind w:firstLine="0"/>
        <w:jc w:val="center"/>
        <w:rPr>
          <w:b/>
          <w:szCs w:val="28"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 xml:space="preserve">дате, времени и месте передачи территориальной избирательной комиссией </w:t>
      </w:r>
      <w:r w:rsidR="00443FDD" w:rsidRPr="00443FDD">
        <w:rPr>
          <w:b/>
          <w:szCs w:val="28"/>
        </w:rPr>
        <w:t>Данковского района</w:t>
      </w:r>
      <w:r>
        <w:rPr>
          <w:b/>
          <w:szCs w:val="28"/>
        </w:rPr>
        <w:t xml:space="preserve"> участковым избирательным </w:t>
      </w:r>
    </w:p>
    <w:p w14:paraId="144D6902" w14:textId="57502A06" w:rsidR="00D77FD5" w:rsidRDefault="0034082E" w:rsidP="00443FDD">
      <w:pPr>
        <w:pStyle w:val="a3"/>
        <w:spacing w:after="0"/>
        <w:ind w:firstLine="0"/>
        <w:jc w:val="center"/>
        <w:rPr>
          <w:b/>
        </w:rPr>
      </w:pPr>
      <w:r>
        <w:rPr>
          <w:b/>
          <w:szCs w:val="28"/>
        </w:rPr>
        <w:t xml:space="preserve">комиссиям избирательных бюллетеней для голосования </w:t>
      </w:r>
      <w:r w:rsidRPr="00C37092">
        <w:rPr>
          <w:b/>
        </w:rPr>
        <w:t xml:space="preserve">на выборах </w:t>
      </w:r>
      <w:r w:rsidR="00443FDD" w:rsidRPr="00443FDD">
        <w:rPr>
          <w:b/>
        </w:rPr>
        <w:t>депутатов Совета депутатов Данковского муниципального округа Липецкой области Российской Федерации первого созыва</w:t>
      </w:r>
    </w:p>
    <w:p w14:paraId="0CB0294B" w14:textId="77777777" w:rsidR="00443FDD" w:rsidRDefault="00443FDD" w:rsidP="00443FDD">
      <w:pPr>
        <w:pStyle w:val="a3"/>
        <w:spacing w:after="0"/>
        <w:ind w:firstLine="0"/>
        <w:jc w:val="center"/>
        <w:rPr>
          <w:b/>
        </w:rPr>
      </w:pPr>
    </w:p>
    <w:p w14:paraId="1CFE8126" w14:textId="77777777" w:rsidR="00443FDD" w:rsidRDefault="00443FDD" w:rsidP="00443FDD">
      <w:pPr>
        <w:pStyle w:val="a3"/>
        <w:spacing w:after="0"/>
        <w:ind w:firstLine="0"/>
        <w:jc w:val="center"/>
        <w:rPr>
          <w:b/>
          <w:sz w:val="16"/>
          <w:szCs w:val="16"/>
        </w:rPr>
      </w:pPr>
    </w:p>
    <w:p w14:paraId="68C31002" w14:textId="6F209491" w:rsidR="00D77FD5" w:rsidRPr="00443FDD" w:rsidRDefault="00D77FD5" w:rsidP="00443FDD">
      <w:pPr>
        <w:spacing w:line="276" w:lineRule="auto"/>
        <w:ind w:firstLine="709"/>
        <w:rPr>
          <w:b/>
          <w:bCs/>
          <w:szCs w:val="28"/>
        </w:rPr>
      </w:pPr>
      <w:r w:rsidRPr="00870F7B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43FDD" w:rsidRPr="003466B5">
        <w:t>постановлением избирательной комиссии Липецкой области постановлением избирательной комиссии Липецкой области от 20 марта 2025 года № 79/782-7 «О возложении полномочий по организации подготовки и проведения выборов в органы местного самоуправления, местного референдума в Данковском муниципальном округе Липецкой области на территориальную избирательную комиссию Данковского района»</w:t>
      </w:r>
      <w:r w:rsidR="00443FDD" w:rsidRPr="00F309AB">
        <w:t>,</w:t>
      </w:r>
      <w:r w:rsidRPr="00870F7B">
        <w:rPr>
          <w:szCs w:val="28"/>
        </w:rPr>
        <w:t xml:space="preserve"> </w:t>
      </w:r>
      <w:r w:rsidR="00443FDD" w:rsidRPr="00443FDD">
        <w:rPr>
          <w:szCs w:val="28"/>
          <w:shd w:val="clear" w:color="auto" w:fill="FFFFFF"/>
        </w:rPr>
        <w:t xml:space="preserve">постановлением территориальной </w:t>
      </w:r>
      <w:r w:rsidR="00443FDD" w:rsidRPr="00443FDD">
        <w:rPr>
          <w:szCs w:val="28"/>
        </w:rPr>
        <w:t>избирательной комиссии Данковского района от 11.06.2025 года</w:t>
      </w:r>
      <w:r w:rsidR="00443FDD" w:rsidRPr="00443FDD">
        <w:rPr>
          <w:szCs w:val="28"/>
        </w:rPr>
        <w:tab/>
        <w:t>№ 120/622 «О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 по четырехмандатным  избирательным округам №№ 1, 2, 3, 4, 5 на территориальную избирательную комиссию Данковского района»,</w:t>
      </w:r>
      <w:r w:rsidRPr="00870F7B">
        <w:rPr>
          <w:szCs w:val="28"/>
        </w:rPr>
        <w:t xml:space="preserve"> территориальная избирательная комиссия</w:t>
      </w:r>
      <w:r w:rsidR="00443FDD">
        <w:rPr>
          <w:szCs w:val="28"/>
        </w:rPr>
        <w:t xml:space="preserve"> </w:t>
      </w:r>
      <w:r w:rsidR="00443FDD" w:rsidRPr="00443FDD">
        <w:rPr>
          <w:szCs w:val="28"/>
        </w:rPr>
        <w:t xml:space="preserve">Данковского </w:t>
      </w:r>
      <w:r w:rsidRPr="00870F7B">
        <w:rPr>
          <w:szCs w:val="28"/>
        </w:rPr>
        <w:t xml:space="preserve">района </w:t>
      </w:r>
      <w:r w:rsidRPr="00443FDD">
        <w:rPr>
          <w:b/>
          <w:bCs/>
          <w:szCs w:val="28"/>
        </w:rPr>
        <w:t>постановляет:</w:t>
      </w:r>
    </w:p>
    <w:p w14:paraId="1E4A00AF" w14:textId="1B65D085" w:rsidR="00D77FD5" w:rsidRDefault="00D77FD5" w:rsidP="00443FDD">
      <w:pPr>
        <w:spacing w:line="276" w:lineRule="auto"/>
        <w:ind w:firstLine="709"/>
      </w:pPr>
      <w:r w:rsidRPr="00870F7B">
        <w:rPr>
          <w:szCs w:val="28"/>
        </w:rPr>
        <w:t>1. Осуществить передачу участковым избирательным комиссиям избирательных участков с №</w:t>
      </w:r>
      <w:r w:rsidR="00443FDD">
        <w:rPr>
          <w:szCs w:val="28"/>
        </w:rPr>
        <w:t xml:space="preserve"> 03-01</w:t>
      </w:r>
      <w:r w:rsidRPr="00870F7B">
        <w:rPr>
          <w:szCs w:val="28"/>
        </w:rPr>
        <w:t xml:space="preserve"> по №</w:t>
      </w:r>
      <w:r w:rsidR="00443FDD">
        <w:rPr>
          <w:szCs w:val="28"/>
        </w:rPr>
        <w:t xml:space="preserve"> 03-37</w:t>
      </w:r>
      <w:r w:rsidRPr="00870F7B">
        <w:rPr>
          <w:szCs w:val="28"/>
        </w:rPr>
        <w:t xml:space="preserve"> избирательных бюллетеней для голосования на выборах </w:t>
      </w:r>
      <w:r w:rsidR="00443FDD" w:rsidRPr="00443FDD">
        <w:rPr>
          <w:szCs w:val="28"/>
        </w:rPr>
        <w:t>депутатов Совета депутатов Данковского муниципального округа Липецкой области Российской Федерации первого созыва</w:t>
      </w:r>
      <w:r w:rsidRPr="00870F7B">
        <w:rPr>
          <w:szCs w:val="28"/>
        </w:rPr>
        <w:t xml:space="preserve"> </w:t>
      </w:r>
      <w:r w:rsidR="00443FDD">
        <w:rPr>
          <w:szCs w:val="28"/>
        </w:rPr>
        <w:t xml:space="preserve">10.09.2025 </w:t>
      </w:r>
      <w:r w:rsidRPr="00870F7B">
        <w:rPr>
          <w:szCs w:val="28"/>
        </w:rPr>
        <w:t xml:space="preserve">года в </w:t>
      </w:r>
      <w:r w:rsidR="00443FDD">
        <w:rPr>
          <w:szCs w:val="28"/>
        </w:rPr>
        <w:t xml:space="preserve">10 </w:t>
      </w:r>
      <w:r w:rsidRPr="00870F7B">
        <w:rPr>
          <w:szCs w:val="28"/>
        </w:rPr>
        <w:t xml:space="preserve">часов </w:t>
      </w:r>
      <w:r w:rsidR="00443FDD">
        <w:rPr>
          <w:szCs w:val="28"/>
        </w:rPr>
        <w:t>00</w:t>
      </w:r>
      <w:r w:rsidRPr="00870F7B">
        <w:rPr>
          <w:szCs w:val="28"/>
        </w:rPr>
        <w:t xml:space="preserve"> минут по адресу:</w:t>
      </w:r>
      <w:r>
        <w:t xml:space="preserve"> </w:t>
      </w:r>
      <w:r w:rsidR="00443FDD">
        <w:t>Липецкая область,                 г. Данков, ул. Семеновского, д.13</w:t>
      </w:r>
      <w:r>
        <w:t>.</w:t>
      </w:r>
    </w:p>
    <w:p w14:paraId="1808F8E4" w14:textId="219E0A2D"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t>2. Направить настоящее постановление в участковые избирательные комиссии избирательных участков с №</w:t>
      </w:r>
      <w:r w:rsidR="00443FDD">
        <w:t xml:space="preserve"> 03-01</w:t>
      </w:r>
      <w:r>
        <w:t xml:space="preserve"> по №</w:t>
      </w:r>
      <w:r w:rsidR="00443FDD">
        <w:t xml:space="preserve"> 03-37</w:t>
      </w:r>
      <w:r>
        <w:t>.</w:t>
      </w:r>
    </w:p>
    <w:p w14:paraId="634715C5" w14:textId="77777777" w:rsidR="00443FDD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t xml:space="preserve">3. </w:t>
      </w:r>
      <w:r w:rsidR="00443FDD" w:rsidRPr="00693FF5">
        <w:t xml:space="preserve">Секретарю </w:t>
      </w:r>
      <w:r w:rsidR="00443FDD">
        <w:t xml:space="preserve">территориальной избирательной комиссии Данковского района Кривцовой Л.И. </w:t>
      </w:r>
      <w:r w:rsidRPr="00870F7B">
        <w:t xml:space="preserve">оповестить членов </w:t>
      </w:r>
      <w:r w:rsidR="00443FDD" w:rsidRPr="00443FDD">
        <w:t xml:space="preserve">территориальной избирательной </w:t>
      </w:r>
      <w:r w:rsidR="00443FDD" w:rsidRPr="00443FDD">
        <w:lastRenderedPageBreak/>
        <w:t>комиссии Данковского района</w:t>
      </w:r>
      <w:r w:rsidRPr="00870F7B">
        <w:t>,</w:t>
      </w:r>
      <w:r w:rsidR="00443FDD">
        <w:t xml:space="preserve"> </w:t>
      </w:r>
      <w:r w:rsidRPr="00870F7B">
        <w:t xml:space="preserve">кандидатов, зарегистрированных по </w:t>
      </w:r>
      <w:r w:rsidR="00443FDD">
        <w:t>четырех</w:t>
      </w:r>
      <w:r w:rsidRPr="00870F7B">
        <w:t>мандатным избирательным округам</w:t>
      </w:r>
      <w:r w:rsidR="00443FDD">
        <w:t xml:space="preserve"> </w:t>
      </w:r>
      <w:r w:rsidRPr="00870F7B">
        <w:t>(</w:t>
      </w:r>
      <w:r w:rsidR="00443FDD" w:rsidRPr="00693FF5">
        <w:t>№</w:t>
      </w:r>
      <w:r w:rsidR="00443FDD">
        <w:t xml:space="preserve"> 1,</w:t>
      </w:r>
      <w:r w:rsidR="00443FDD" w:rsidRPr="00693FF5">
        <w:t xml:space="preserve"> №</w:t>
      </w:r>
      <w:r w:rsidR="00443FDD">
        <w:t xml:space="preserve"> 2</w:t>
      </w:r>
      <w:r w:rsidR="00443FDD" w:rsidRPr="00693FF5">
        <w:t>,</w:t>
      </w:r>
      <w:r w:rsidR="00443FDD">
        <w:t xml:space="preserve"> № 3, № 4, № 5</w:t>
      </w:r>
      <w:r w:rsidRPr="00870F7B">
        <w:t xml:space="preserve">), о дате, времени и месте передачи территориальной избирательной комиссией участковым избирательным комиссиям избирательных участков </w:t>
      </w:r>
      <w:r w:rsidR="00443FDD">
        <w:t xml:space="preserve">с № 03-01 по </w:t>
      </w:r>
      <w:r w:rsidR="00443FDD">
        <w:t xml:space="preserve">    </w:t>
      </w:r>
      <w:r w:rsidR="00443FDD">
        <w:t>№ 03-37</w:t>
      </w:r>
      <w:r w:rsidRPr="00870F7B">
        <w:t xml:space="preserve"> избирательных бюллетеней для голосования на выборах </w:t>
      </w:r>
      <w:r w:rsidR="00443FDD" w:rsidRPr="00443FDD">
        <w:t>депутатов Совета депутатов Данковского муниципального округа Липецкой области Российской Федерации первого созыва</w:t>
      </w:r>
      <w:r w:rsidR="00443FDD">
        <w:t>.</w:t>
      </w:r>
    </w:p>
    <w:p w14:paraId="04588056" w14:textId="77777777" w:rsidR="00443FDD" w:rsidRDefault="00D77FD5" w:rsidP="00443FDD">
      <w:pPr>
        <w:pStyle w:val="14-15"/>
        <w:tabs>
          <w:tab w:val="left" w:pos="1080"/>
        </w:tabs>
        <w:spacing w:line="276" w:lineRule="auto"/>
        <w:ind w:firstLine="567"/>
      </w:pPr>
      <w:r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443FDD" w:rsidRPr="00443FDD">
        <w:t>депутатов Совета депутатов Данковского муниципального округа Липецкой области Российской Федерации первого созыва</w:t>
      </w:r>
      <w:r w:rsidR="00443FDD">
        <w:t>.</w:t>
      </w:r>
    </w:p>
    <w:p w14:paraId="0997FCBB" w14:textId="1E303838"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rPr>
          <w:kern w:val="0"/>
        </w:rPr>
        <w:t xml:space="preserve">5. </w:t>
      </w:r>
      <w:r w:rsidRPr="00104FEF">
        <w:rPr>
          <w:kern w:val="0"/>
        </w:rPr>
        <w:t xml:space="preserve">Разместить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 xml:space="preserve">сайте территориальной избирательной комиссии </w:t>
      </w:r>
      <w:r w:rsidR="00443FDD" w:rsidRPr="00B53CC3">
        <w:t xml:space="preserve">Данковского </w:t>
      </w:r>
      <w:r w:rsidR="00443FDD" w:rsidRPr="00720552">
        <w:t>района</w:t>
      </w:r>
      <w:r w:rsidRPr="00104FEF">
        <w:rPr>
          <w:kern w:val="0"/>
        </w:rPr>
        <w:t xml:space="preserve"> в информационно-телекоммуникационной сети «Интернет».</w:t>
      </w:r>
    </w:p>
    <w:p w14:paraId="21B1A4B2" w14:textId="1715EF67" w:rsidR="00104FEF" w:rsidRDefault="00D77FD5" w:rsidP="00443FDD">
      <w:pPr>
        <w:tabs>
          <w:tab w:val="left" w:pos="1134"/>
        </w:tabs>
        <w:spacing w:after="0" w:line="276" w:lineRule="auto"/>
        <w:ind w:firstLine="567"/>
      </w:pPr>
      <w:r w:rsidRPr="00870F7B">
        <w:rPr>
          <w:szCs w:val="28"/>
        </w:rPr>
        <w:t xml:space="preserve">6. </w:t>
      </w:r>
      <w:r w:rsidRPr="00870F7B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443FDD">
        <w:t>территориальной избирательной комиссии Данковского района Кривцов</w:t>
      </w:r>
      <w:r w:rsidR="00443FDD">
        <w:t>у</w:t>
      </w:r>
      <w:r w:rsidR="00443FDD">
        <w:t xml:space="preserve"> Л.И.</w:t>
      </w:r>
    </w:p>
    <w:p w14:paraId="18C13151" w14:textId="77777777" w:rsidR="003E608A" w:rsidRDefault="003E608A" w:rsidP="0034082E">
      <w:pPr>
        <w:spacing w:after="0"/>
        <w:ind w:firstLine="0"/>
        <w:rPr>
          <w:b/>
          <w:sz w:val="24"/>
          <w:szCs w:val="24"/>
        </w:rPr>
      </w:pPr>
    </w:p>
    <w:p w14:paraId="4C954C28" w14:textId="77777777" w:rsidR="00443FDD" w:rsidRPr="00443FDD" w:rsidRDefault="00443FDD" w:rsidP="00443FDD">
      <w:pPr>
        <w:spacing w:after="0" w:line="0" w:lineRule="atLeast"/>
        <w:rPr>
          <w:b/>
          <w:szCs w:val="28"/>
        </w:rPr>
      </w:pPr>
      <w:r w:rsidRPr="00443FDD">
        <w:rPr>
          <w:b/>
          <w:szCs w:val="28"/>
        </w:rPr>
        <w:t>Председатель территориальной</w:t>
      </w:r>
    </w:p>
    <w:p w14:paraId="16978370" w14:textId="77777777" w:rsidR="00443FDD" w:rsidRPr="00443FDD" w:rsidRDefault="00443FDD" w:rsidP="00443FDD">
      <w:pPr>
        <w:spacing w:after="0" w:line="0" w:lineRule="atLeast"/>
        <w:rPr>
          <w:b/>
          <w:szCs w:val="28"/>
        </w:rPr>
      </w:pPr>
      <w:r w:rsidRPr="00443FDD">
        <w:rPr>
          <w:b/>
          <w:szCs w:val="28"/>
        </w:rPr>
        <w:t xml:space="preserve">избирательной комиссии   </w:t>
      </w:r>
    </w:p>
    <w:p w14:paraId="4D9A0F31" w14:textId="77777777" w:rsidR="00443FDD" w:rsidRPr="00443FDD" w:rsidRDefault="00443FDD" w:rsidP="00443FDD">
      <w:pPr>
        <w:spacing w:after="0" w:line="0" w:lineRule="atLeast"/>
        <w:rPr>
          <w:b/>
          <w:szCs w:val="28"/>
        </w:rPr>
      </w:pPr>
      <w:r w:rsidRPr="00443FDD">
        <w:rPr>
          <w:b/>
          <w:szCs w:val="28"/>
        </w:rPr>
        <w:t>Данковского района</w:t>
      </w:r>
      <w:r w:rsidRPr="00443FDD">
        <w:rPr>
          <w:b/>
          <w:szCs w:val="28"/>
        </w:rPr>
        <w:tab/>
        <w:t xml:space="preserve">                                                         Т.А. Бодунова</w:t>
      </w:r>
    </w:p>
    <w:p w14:paraId="2A45AAC9" w14:textId="77777777" w:rsidR="00443FDD" w:rsidRPr="00443FDD" w:rsidRDefault="00443FDD" w:rsidP="00443FDD">
      <w:pPr>
        <w:spacing w:after="0" w:line="0" w:lineRule="atLeast"/>
        <w:rPr>
          <w:b/>
          <w:szCs w:val="28"/>
        </w:rPr>
      </w:pPr>
    </w:p>
    <w:p w14:paraId="4DB5AEA5" w14:textId="77777777" w:rsidR="00443FDD" w:rsidRPr="00443FDD" w:rsidRDefault="00443FDD" w:rsidP="00443FDD">
      <w:pPr>
        <w:spacing w:after="0" w:line="0" w:lineRule="atLeast"/>
        <w:rPr>
          <w:b/>
          <w:szCs w:val="28"/>
        </w:rPr>
      </w:pPr>
      <w:r w:rsidRPr="00443FDD">
        <w:rPr>
          <w:b/>
          <w:szCs w:val="28"/>
        </w:rPr>
        <w:t>Секретарь территориальной</w:t>
      </w:r>
    </w:p>
    <w:p w14:paraId="4DF9D0AC" w14:textId="77777777" w:rsidR="00443FDD" w:rsidRPr="00443FDD" w:rsidRDefault="00443FDD" w:rsidP="00443FDD">
      <w:pPr>
        <w:spacing w:after="0" w:line="0" w:lineRule="atLeast"/>
        <w:rPr>
          <w:b/>
          <w:szCs w:val="28"/>
        </w:rPr>
      </w:pPr>
      <w:r w:rsidRPr="00443FDD">
        <w:rPr>
          <w:b/>
          <w:szCs w:val="28"/>
        </w:rPr>
        <w:t>избирательной комиссии</w:t>
      </w:r>
      <w:r w:rsidRPr="00443FDD">
        <w:rPr>
          <w:b/>
          <w:szCs w:val="28"/>
        </w:rPr>
        <w:tab/>
      </w:r>
    </w:p>
    <w:p w14:paraId="795DF312" w14:textId="03C7436F" w:rsidR="00736E6C" w:rsidRPr="00443FDD" w:rsidRDefault="00443FDD" w:rsidP="00443FDD">
      <w:pPr>
        <w:spacing w:after="0" w:line="0" w:lineRule="atLeast"/>
        <w:rPr>
          <w:szCs w:val="28"/>
        </w:rPr>
      </w:pPr>
      <w:r w:rsidRPr="00443FDD">
        <w:rPr>
          <w:b/>
          <w:szCs w:val="28"/>
        </w:rPr>
        <w:t>Данковского района</w:t>
      </w:r>
      <w:r w:rsidRPr="00443FDD">
        <w:rPr>
          <w:b/>
          <w:szCs w:val="28"/>
        </w:rPr>
        <w:tab/>
      </w:r>
      <w:r w:rsidRPr="00443FDD">
        <w:rPr>
          <w:b/>
          <w:szCs w:val="28"/>
        </w:rPr>
        <w:tab/>
        <w:t xml:space="preserve">          </w:t>
      </w:r>
      <w:r w:rsidRPr="00443FDD">
        <w:rPr>
          <w:b/>
          <w:szCs w:val="28"/>
        </w:rPr>
        <w:tab/>
        <w:t xml:space="preserve">                                    Л.И. Кривцова</w:t>
      </w:r>
    </w:p>
    <w:p w14:paraId="377C8AE5" w14:textId="3FE93654" w:rsidR="00736E6C" w:rsidRPr="00443FDD" w:rsidRDefault="00736E6C" w:rsidP="00443FDD">
      <w:pPr>
        <w:spacing w:after="0" w:line="0" w:lineRule="atLeast"/>
        <w:rPr>
          <w:szCs w:val="28"/>
        </w:rPr>
      </w:pPr>
    </w:p>
    <w:p w14:paraId="502F0F78" w14:textId="5297BC79" w:rsidR="00736E6C" w:rsidRDefault="00736E6C" w:rsidP="00736E6C">
      <w:pPr>
        <w:ind w:firstLine="0"/>
      </w:pPr>
    </w:p>
    <w:sectPr w:rsidR="00736E6C" w:rsidSect="00443FDD">
      <w:pgSz w:w="11906" w:h="16838"/>
      <w:pgMar w:top="567" w:right="851" w:bottom="567" w:left="1418" w:header="295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267C6" w14:textId="77777777" w:rsidR="0009630B" w:rsidRDefault="0009630B" w:rsidP="0034082E">
      <w:pPr>
        <w:spacing w:after="0"/>
      </w:pPr>
      <w:r>
        <w:separator/>
      </w:r>
    </w:p>
  </w:endnote>
  <w:endnote w:type="continuationSeparator" w:id="0">
    <w:p w14:paraId="56784B2C" w14:textId="77777777" w:rsidR="0009630B" w:rsidRDefault="0009630B" w:rsidP="00340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C7973" w14:textId="77777777" w:rsidR="0009630B" w:rsidRDefault="0009630B" w:rsidP="0034082E">
      <w:pPr>
        <w:spacing w:after="0"/>
      </w:pPr>
      <w:r>
        <w:separator/>
      </w:r>
    </w:p>
  </w:footnote>
  <w:footnote w:type="continuationSeparator" w:id="0">
    <w:p w14:paraId="293E0E86" w14:textId="77777777" w:rsidR="0009630B" w:rsidRDefault="0009630B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43478770">
    <w:abstractNumId w:val="2"/>
  </w:num>
  <w:num w:numId="2" w16cid:durableId="165413130">
    <w:abstractNumId w:val="3"/>
  </w:num>
  <w:num w:numId="3" w16cid:durableId="7800140">
    <w:abstractNumId w:val="0"/>
  </w:num>
  <w:num w:numId="4" w16cid:durableId="441414522">
    <w:abstractNumId w:val="4"/>
  </w:num>
  <w:num w:numId="5" w16cid:durableId="115681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2E"/>
    <w:rsid w:val="0009630B"/>
    <w:rsid w:val="00104FEF"/>
    <w:rsid w:val="001774FE"/>
    <w:rsid w:val="00223D05"/>
    <w:rsid w:val="002C18D1"/>
    <w:rsid w:val="00306020"/>
    <w:rsid w:val="003119FD"/>
    <w:rsid w:val="0034082E"/>
    <w:rsid w:val="003523B9"/>
    <w:rsid w:val="003C6C5D"/>
    <w:rsid w:val="003E608A"/>
    <w:rsid w:val="00431639"/>
    <w:rsid w:val="00443FDD"/>
    <w:rsid w:val="004D2B82"/>
    <w:rsid w:val="00514AC6"/>
    <w:rsid w:val="005553DD"/>
    <w:rsid w:val="00736E6C"/>
    <w:rsid w:val="00744C1E"/>
    <w:rsid w:val="007B4A53"/>
    <w:rsid w:val="008E7710"/>
    <w:rsid w:val="008F5F68"/>
    <w:rsid w:val="00B20B24"/>
    <w:rsid w:val="00C02E53"/>
    <w:rsid w:val="00D06EE0"/>
    <w:rsid w:val="00D57A02"/>
    <w:rsid w:val="00D7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EDC5"/>
  <w15:chartTrackingRefBased/>
  <w15:docId w15:val="{72B19EAA-70CD-445B-B78D-672E7394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23CBE-9801-4BA0-BE24-D7D24E98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Бодунова Татьяна Александровна</cp:lastModifiedBy>
  <cp:revision>10</cp:revision>
  <cp:lastPrinted>2022-06-28T14:21:00Z</cp:lastPrinted>
  <dcterms:created xsi:type="dcterms:W3CDTF">2022-06-28T13:25:00Z</dcterms:created>
  <dcterms:modified xsi:type="dcterms:W3CDTF">2025-10-15T15:43:00Z</dcterms:modified>
</cp:coreProperties>
</file>